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roduct_User_Manual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roduct_User_Manual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roduct_User_Manual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roduct_User_Manual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roduct_User_Manual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roduct_User_Manual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roduct_User_Manual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roduct_User_Manual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roduct_User_Manual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roduct_User_Manual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roduct_User_Manual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roduct_User_Manual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roduct_User_Manual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roduct_User_Manual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roduct_User_Manual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roduct_User_Manual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roduct_User_Manual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roduct_User_Manual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roduct_User_Manual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roduct_User_Manual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roduct_User_Manual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roduct_User_Manual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roduct_User_Manual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roduct_User_Manual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roduct_User_Manual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roduct_User_Manual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roduct_User_Manual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roduct_User_Manual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roduct_User_Manual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roduct_User_Manual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roduct_User_Manual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roduct_User_Manual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roduct_User_Manual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roduct_User_Manual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roduct_User_Manual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roduct_User_Manual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roduct_User_Manual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roduct_User_Manual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roduct_User_Manual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roduct_User_Manual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roduct_User_Manual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roduct_User_Manual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roduct_User_Manual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roduct_User_Manual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roduct_User_Manual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roduct_User_Manual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roduct_User_Manual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roduct_User_Manual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roduct_User_Manual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roduct_User_Manual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roduct_User_Manual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roduct_User_Manual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roduct_User_Manual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roduct_User_Manual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roduct_User_Manual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roduct_User_Manual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roduct_User_Manual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roduct_User_Manual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roduct_User_Manual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roduct_User_Manual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roduct_User_Manual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roduct_User_Manual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2021 Product User Manual</dc:title>
  <dc:creator>Copernicus Land Monitoring Service</dc:creator>
  <cp:category>products</cp:category>
  <dc:description>This document serves as the Product Specification and User Manual for the Copernicus Land Monitoring Service (CLMS) CLC+ Backbone Raster Product for the reference year 2021. It provides comprehensive information regarding the product’s characteristics, including detailed specifications, production methodologies, and workflows. The manual also covers aspects of product quality, conditions for access and use, technical support, and validation results. It is intended as the primary resource for users seeking to understand and effectively utilise the CLC+ Backbone data for land cover analysis and applications across the European Economic Area (EEA-38).</dc:description>
  <cp:keywords>CLC+ Backbone Raster Product, Sentinel-2 time series, Land cover classification, Temporal Convolutional Neural Network, Biogeographical stratification, Interannual calibration, Data Score Layer, Raster Confidence Layer, Post-processing Layer, Thematic accuracy assessment</cp:keywords>
  <dcterms:created xsi:type="dcterms:W3CDTF">2025-10-30T07:02:32Z</dcterms:created>
  <dcterms:modified xsi:type="dcterms:W3CDTF">2025-10-30T07:02:32Z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